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B0D6" w14:textId="27E516E8" w:rsidR="00FA4AE3" w:rsidRDefault="00FA4AE3" w:rsidP="00FA4AE3">
      <w:pPr>
        <w:spacing w:after="0" w:line="240" w:lineRule="auto"/>
        <w:jc w:val="center"/>
        <w:textAlignment w:val="baseline"/>
        <w:rPr>
          <w:rFonts w:ascii="Georgia" w:eastAsia="Times New Roman" w:hAnsi="Georgia" w:cs="Times New Roman"/>
          <w:b/>
          <w:bCs/>
          <w:color w:val="272727"/>
          <w:sz w:val="24"/>
          <w:szCs w:val="24"/>
          <w:bdr w:val="none" w:sz="0" w:space="0" w:color="auto" w:frame="1"/>
        </w:rPr>
      </w:pPr>
      <w:r>
        <w:rPr>
          <w:rFonts w:ascii="Georgia" w:eastAsia="Times New Roman" w:hAnsi="Georgia" w:cs="Times New Roman"/>
          <w:b/>
          <w:bCs/>
          <w:color w:val="272727"/>
          <w:sz w:val="24"/>
          <w:szCs w:val="24"/>
          <w:bdr w:val="none" w:sz="0" w:space="0" w:color="auto" w:frame="1"/>
        </w:rPr>
        <w:t>Taken from Asperger’s 101</w:t>
      </w:r>
      <w:bookmarkStart w:id="0" w:name="_GoBack"/>
      <w:bookmarkEnd w:id="0"/>
    </w:p>
    <w:p w14:paraId="3CF5DC83" w14:textId="756F4BC5" w:rsidR="00FA4AE3" w:rsidRPr="00FA4AE3" w:rsidRDefault="00FA4AE3" w:rsidP="00FA4AE3">
      <w:pPr>
        <w:spacing w:after="0" w:line="240" w:lineRule="auto"/>
        <w:textAlignment w:val="baseline"/>
        <w:rPr>
          <w:rFonts w:ascii="Georgia" w:eastAsia="Times New Roman" w:hAnsi="Georgia" w:cs="Times New Roman"/>
          <w:color w:val="272727"/>
          <w:sz w:val="24"/>
          <w:szCs w:val="24"/>
        </w:rPr>
      </w:pPr>
      <w:r w:rsidRPr="00FA4AE3">
        <w:rPr>
          <w:rFonts w:ascii="Georgia" w:eastAsia="Times New Roman" w:hAnsi="Georgia" w:cs="Times New Roman"/>
          <w:b/>
          <w:bCs/>
          <w:color w:val="272727"/>
          <w:sz w:val="24"/>
          <w:szCs w:val="24"/>
          <w:bdr w:val="none" w:sz="0" w:space="0" w:color="auto" w:frame="1"/>
        </w:rPr>
        <w:t>Priming</w:t>
      </w:r>
      <w:r w:rsidRPr="00FA4AE3">
        <w:rPr>
          <w:rFonts w:ascii="Georgia" w:eastAsia="Times New Roman" w:hAnsi="Georgia" w:cs="Times New Roman"/>
          <w:color w:val="272727"/>
          <w:sz w:val="24"/>
          <w:szCs w:val="24"/>
        </w:rPr>
        <w:t xml:space="preserve"> is a method of preparing a student with ASD for an activity that he or she will be expected to complete by allowing the student to preview the activity before it is presented for completion.</w:t>
      </w:r>
    </w:p>
    <w:p w14:paraId="3F196D20" w14:textId="77777777" w:rsidR="00FA4AE3" w:rsidRPr="00FA4AE3" w:rsidRDefault="00FA4AE3" w:rsidP="00FA4AE3">
      <w:pPr>
        <w:spacing w:after="0" w:line="240" w:lineRule="auto"/>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Priming helps to:</w:t>
      </w:r>
    </w:p>
    <w:p w14:paraId="4D7C2ECE" w14:textId="77777777" w:rsidR="00FA4AE3" w:rsidRPr="00FA4AE3" w:rsidRDefault="00FA4AE3" w:rsidP="00FA4AE3">
      <w:pPr>
        <w:numPr>
          <w:ilvl w:val="0"/>
          <w:numId w:val="1"/>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Accommodate the student’s preference for predictability</w:t>
      </w:r>
    </w:p>
    <w:p w14:paraId="301C67EF" w14:textId="77777777" w:rsidR="00FA4AE3" w:rsidRPr="00FA4AE3" w:rsidRDefault="00FA4AE3" w:rsidP="00FA4AE3">
      <w:pPr>
        <w:numPr>
          <w:ilvl w:val="0"/>
          <w:numId w:val="1"/>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Promote the student’s success with the activity</w:t>
      </w:r>
    </w:p>
    <w:p w14:paraId="4CCC0029" w14:textId="77777777" w:rsidR="00FA4AE3" w:rsidRPr="00FA4AE3" w:rsidRDefault="00FA4AE3" w:rsidP="00FA4AE3">
      <w:pPr>
        <w:numPr>
          <w:ilvl w:val="0"/>
          <w:numId w:val="1"/>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Reduce the likelihood that the student will experience anxiety and stress about what lies ahead. With anxiety and stress at a minimum, the student can focus his or her efforts on successfully completing activities</w:t>
      </w:r>
    </w:p>
    <w:p w14:paraId="492EF18C" w14:textId="77777777" w:rsidR="00FA4AE3" w:rsidRPr="00FA4AE3" w:rsidRDefault="00FA4AE3" w:rsidP="00FA4AE3">
      <w:pPr>
        <w:spacing w:after="360" w:line="240" w:lineRule="auto"/>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 xml:space="preserve">During priming, the student will preview the materials that will be used in an activity, such as a worksheet, outline for a project, or schedule of events that will occur. Priming is not a time for teaching or reviewing the content of activity, or having the student </w:t>
      </w:r>
      <w:proofErr w:type="gramStart"/>
      <w:r w:rsidRPr="00FA4AE3">
        <w:rPr>
          <w:rFonts w:ascii="Georgia" w:eastAsia="Times New Roman" w:hAnsi="Georgia" w:cs="Times New Roman"/>
          <w:color w:val="272727"/>
          <w:sz w:val="24"/>
          <w:szCs w:val="24"/>
        </w:rPr>
        <w:t>actually complete</w:t>
      </w:r>
      <w:proofErr w:type="gramEnd"/>
      <w:r w:rsidRPr="00FA4AE3">
        <w:rPr>
          <w:rFonts w:ascii="Georgia" w:eastAsia="Times New Roman" w:hAnsi="Georgia" w:cs="Times New Roman"/>
          <w:color w:val="272727"/>
          <w:sz w:val="24"/>
          <w:szCs w:val="24"/>
        </w:rPr>
        <w:t xml:space="preserve"> the activity. Anyone can help the student with priming, from a teacher to a parent to a peer.</w:t>
      </w:r>
    </w:p>
    <w:p w14:paraId="28F55ABB" w14:textId="77777777" w:rsidR="00FA4AE3" w:rsidRPr="00FA4AE3" w:rsidRDefault="00FA4AE3" w:rsidP="00FA4AE3">
      <w:pPr>
        <w:spacing w:after="360" w:line="240" w:lineRule="auto"/>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Priming may occur the day before an activity, the morning of it, the class period before, or even at the beginning of the class period when the activity will be completed. Priming should occur in short, concise time periods in an environment that is relaxing for the student with an autism spectrum disorder, and with a person who is patient and supportive.</w:t>
      </w:r>
    </w:p>
    <w:p w14:paraId="67A68DB9" w14:textId="77777777" w:rsidR="00FA4AE3" w:rsidRPr="00FA4AE3" w:rsidRDefault="00FA4AE3" w:rsidP="00FA4AE3">
      <w:pPr>
        <w:spacing w:after="360" w:line="240" w:lineRule="auto"/>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Examples of priming include:</w:t>
      </w:r>
    </w:p>
    <w:p w14:paraId="7B97F195" w14:textId="77777777" w:rsidR="00FA4AE3" w:rsidRPr="00FA4AE3" w:rsidRDefault="00FA4AE3" w:rsidP="00FA4AE3">
      <w:pPr>
        <w:numPr>
          <w:ilvl w:val="0"/>
          <w:numId w:val="2"/>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Looking at a worksheet</w:t>
      </w:r>
    </w:p>
    <w:p w14:paraId="0F1BD93E" w14:textId="77777777" w:rsidR="00FA4AE3" w:rsidRPr="00FA4AE3" w:rsidRDefault="00FA4AE3" w:rsidP="00FA4AE3">
      <w:pPr>
        <w:numPr>
          <w:ilvl w:val="0"/>
          <w:numId w:val="2"/>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Looking through a book</w:t>
      </w:r>
    </w:p>
    <w:p w14:paraId="3A69D998" w14:textId="77777777" w:rsidR="00FA4AE3" w:rsidRPr="00FA4AE3" w:rsidRDefault="00FA4AE3" w:rsidP="00FA4AE3">
      <w:pPr>
        <w:numPr>
          <w:ilvl w:val="0"/>
          <w:numId w:val="2"/>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Overviewing a test</w:t>
      </w:r>
    </w:p>
    <w:p w14:paraId="09CD6D4B" w14:textId="77777777" w:rsidR="00FA4AE3" w:rsidRPr="00FA4AE3" w:rsidRDefault="00FA4AE3" w:rsidP="00FA4AE3">
      <w:pPr>
        <w:numPr>
          <w:ilvl w:val="0"/>
          <w:numId w:val="2"/>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Showing a visual schedule or list of activities in a task</w:t>
      </w:r>
    </w:p>
    <w:p w14:paraId="28E69E41" w14:textId="77777777" w:rsidR="00FA4AE3" w:rsidRPr="00FA4AE3" w:rsidRDefault="00FA4AE3" w:rsidP="00FA4AE3">
      <w:pPr>
        <w:numPr>
          <w:ilvl w:val="0"/>
          <w:numId w:val="2"/>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Practicing with new art supplies</w:t>
      </w:r>
    </w:p>
    <w:p w14:paraId="3251EC72" w14:textId="77777777" w:rsidR="00FA4AE3" w:rsidRPr="00FA4AE3" w:rsidRDefault="00FA4AE3" w:rsidP="00FA4AE3">
      <w:pPr>
        <w:numPr>
          <w:ilvl w:val="0"/>
          <w:numId w:val="2"/>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Showing a finished product</w:t>
      </w:r>
    </w:p>
    <w:p w14:paraId="0BE89A2C" w14:textId="77777777" w:rsidR="00FA4AE3" w:rsidRPr="00FA4AE3" w:rsidRDefault="00FA4AE3" w:rsidP="00FA4AE3">
      <w:pPr>
        <w:numPr>
          <w:ilvl w:val="0"/>
          <w:numId w:val="2"/>
        </w:numPr>
        <w:spacing w:after="192" w:line="240" w:lineRule="auto"/>
        <w:ind w:left="480"/>
        <w:textAlignment w:val="baseline"/>
        <w:rPr>
          <w:rFonts w:ascii="Georgia" w:eastAsia="Times New Roman" w:hAnsi="Georgia" w:cs="Times New Roman"/>
          <w:color w:val="272727"/>
          <w:sz w:val="24"/>
          <w:szCs w:val="24"/>
        </w:rPr>
      </w:pPr>
      <w:r w:rsidRPr="00FA4AE3">
        <w:rPr>
          <w:rFonts w:ascii="Georgia" w:eastAsia="Times New Roman" w:hAnsi="Georgia" w:cs="Times New Roman"/>
          <w:color w:val="272727"/>
          <w:sz w:val="24"/>
          <w:szCs w:val="24"/>
        </w:rPr>
        <w:t>Viewing a work sample</w:t>
      </w:r>
    </w:p>
    <w:p w14:paraId="191F5448" w14:textId="77777777" w:rsidR="002B14DA" w:rsidRDefault="002B14DA"/>
    <w:sectPr w:rsidR="002B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A0B08"/>
    <w:multiLevelType w:val="multilevel"/>
    <w:tmpl w:val="DD9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C5431"/>
    <w:multiLevelType w:val="multilevel"/>
    <w:tmpl w:val="350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E3"/>
    <w:rsid w:val="002B14DA"/>
    <w:rsid w:val="00FA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43DC"/>
  <w15:chartTrackingRefBased/>
  <w15:docId w15:val="{526B3E79-3727-4B41-8D77-CD46BEEF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A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1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Diehl</dc:creator>
  <cp:keywords/>
  <dc:description/>
  <cp:lastModifiedBy>Sylvia Diehl</cp:lastModifiedBy>
  <cp:revision>1</cp:revision>
  <dcterms:created xsi:type="dcterms:W3CDTF">2018-01-22T19:46:00Z</dcterms:created>
  <dcterms:modified xsi:type="dcterms:W3CDTF">2018-01-22T19:48:00Z</dcterms:modified>
</cp:coreProperties>
</file>